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E" w:rsidRDefault="000137AE" w:rsidP="000137AE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sr-Cyrl-RS"/>
        </w:rPr>
        <w:t>Оперативни план рада наставника</w:t>
      </w:r>
    </w:p>
    <w:p w:rsidR="000137AE" w:rsidRDefault="000137AE" w:rsidP="000137AE">
      <w:pPr>
        <w:jc w:val="center"/>
        <w:rPr>
          <w:b/>
          <w:sz w:val="28"/>
          <w:lang w:val="en-US"/>
        </w:rPr>
      </w:pPr>
    </w:p>
    <w:tbl>
      <w:tblPr>
        <w:tblW w:w="1366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007"/>
        <w:gridCol w:w="1984"/>
        <w:gridCol w:w="1704"/>
        <w:gridCol w:w="1563"/>
      </w:tblGrid>
      <w:tr w:rsidR="00674D08" w:rsidRPr="000137AE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1. – 8. разред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7B7767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Вера Стојковић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Библиотека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005759" w:rsidRDefault="00305825" w:rsidP="00A6378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25</w:t>
            </w:r>
            <w:r w:rsidR="00A6378D">
              <w:rPr>
                <w:color w:val="000000"/>
                <w:lang w:val="sr-Latn-RS"/>
              </w:rPr>
              <w:t xml:space="preserve">. </w:t>
            </w:r>
            <w:r w:rsidR="009E1C8B">
              <w:rPr>
                <w:color w:val="000000"/>
                <w:lang w:val="sr-Cyrl-RS"/>
              </w:rPr>
              <w:t>5</w:t>
            </w:r>
            <w:r w:rsidR="00A6378D">
              <w:rPr>
                <w:color w:val="000000"/>
                <w:lang w:val="sr-Cyrl-RS"/>
              </w:rPr>
              <w:t xml:space="preserve">. – </w:t>
            </w:r>
            <w:r>
              <w:rPr>
                <w:color w:val="000000"/>
                <w:lang w:val="sr-Cyrl-RS"/>
              </w:rPr>
              <w:t>29</w:t>
            </w:r>
            <w:r w:rsidR="00005759">
              <w:rPr>
                <w:color w:val="000000"/>
                <w:lang w:val="sr-Cyrl-RS"/>
              </w:rPr>
              <w:t>.</w:t>
            </w:r>
            <w:r w:rsidR="009E1C8B">
              <w:rPr>
                <w:color w:val="000000"/>
                <w:lang w:val="sr-Latn-RS"/>
              </w:rPr>
              <w:t>5.</w:t>
            </w:r>
            <w:r w:rsidR="00005759">
              <w:rPr>
                <w:color w:val="000000"/>
                <w:lang w:val="sr-Latn-RS"/>
              </w:rPr>
              <w:t xml:space="preserve"> 2020.</w:t>
            </w:r>
          </w:p>
        </w:tc>
      </w:tr>
      <w:tr w:rsidR="00674D08" w:rsidRPr="000137AE" w:rsidTr="00A722D9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</w:tr>
      <w:tr w:rsidR="00674D08" w:rsidRPr="005354BB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791" w:rsidRDefault="00084791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35CA0" w:rsidRDefault="00C35CA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E1C8B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Први разред</w:t>
            </w:r>
          </w:p>
          <w:p w:rsidR="00C35CA0" w:rsidRDefault="00C35CA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674D08" w:rsidRPr="00C35CA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 xml:space="preserve">Други разред 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35CA0" w:rsidRDefault="00C35CA0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35CA0" w:rsidRDefault="00C35CA0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C8B" w:rsidRDefault="009E1C8B" w:rsidP="007B7767">
            <w:pPr>
              <w:spacing w:line="276" w:lineRule="auto"/>
              <w:jc w:val="both"/>
              <w:rPr>
                <w:color w:val="0000FF"/>
                <w:u w:val="single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4929E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6" w:history="1">
              <w:r w:rsidR="00C35CA0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980E94" w:rsidRDefault="004929EF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7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674D08" w:rsidRPr="006B5BF9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C35CA0" w:rsidRDefault="00C35CA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645C37" w:rsidRPr="00674D08" w:rsidRDefault="00645C37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C35CA0" w:rsidRDefault="00C35CA0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C35CA0" w:rsidRPr="00674D08" w:rsidRDefault="00C35CA0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C83916" w:rsidRDefault="00C83916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83916" w:rsidRDefault="00C83916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Latn-RS"/>
              </w:rPr>
              <w:t> </w:t>
            </w:r>
            <w:r w:rsidRPr="0069701F">
              <w:rPr>
                <w:color w:val="000000"/>
                <w:sz w:val="22"/>
                <w:szCs w:val="22"/>
                <w:lang w:val="sr-Cyrl-RS"/>
              </w:rPr>
              <w:t>Путем електронске поште или Вибер групе наставника</w:t>
            </w:r>
            <w:r w:rsidRPr="0069701F">
              <w:rPr>
                <w:color w:val="000000"/>
                <w:lang w:val="sr-Cyrl-RS"/>
              </w:rPr>
              <w:t>.</w:t>
            </w:r>
          </w:p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35CA0" w:rsidRDefault="00C35CA0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701F">
              <w:rPr>
                <w:color w:val="000000"/>
                <w:lang w:val="sr-Cyrl-RS"/>
              </w:rPr>
              <w:t>Путем електронске поште или Вибер групе наставника</w:t>
            </w:r>
            <w:r w:rsidRPr="00674D08">
              <w:rPr>
                <w:b/>
                <w:color w:val="000000"/>
                <w:lang w:val="sr-Cyrl-RS"/>
              </w:rPr>
              <w:t>.</w:t>
            </w:r>
          </w:p>
          <w:p w:rsidR="00674D08" w:rsidRPr="00674D08" w:rsidRDefault="00674D08" w:rsidP="00674D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83916" w:rsidRDefault="00C83916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Трећи 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275654" w:rsidRDefault="00275654" w:rsidP="00C35CA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35CA0" w:rsidRDefault="00C35CA0" w:rsidP="00C35CA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35CA0" w:rsidRDefault="00C35CA0" w:rsidP="00C35CA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35CA0" w:rsidRDefault="00C35CA0" w:rsidP="00C35CA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35CA0" w:rsidRPr="007B7767" w:rsidRDefault="00C35CA0" w:rsidP="00C35CA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916" w:rsidRDefault="00C83916" w:rsidP="002124BF">
            <w:pPr>
              <w:spacing w:line="276" w:lineRule="auto"/>
              <w:jc w:val="both"/>
            </w:pPr>
          </w:p>
          <w:p w:rsidR="00C83916" w:rsidRDefault="00C83916" w:rsidP="002124BF">
            <w:pPr>
              <w:spacing w:line="276" w:lineRule="auto"/>
              <w:jc w:val="both"/>
            </w:pPr>
          </w:p>
          <w:p w:rsidR="00980E94" w:rsidRDefault="004929EF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8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674D08" w:rsidRDefault="004929EF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9" w:history="1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9701F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EC1A60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Четврти 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63880" w:rsidRDefault="00A63880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35CA0" w:rsidRDefault="00C35CA0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35CA0" w:rsidRDefault="00C35CA0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35CA0" w:rsidRDefault="00C35CA0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D35D35" w:rsidRPr="00EB242E" w:rsidRDefault="00D35D35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t>Пети 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A63880" w:rsidRPr="007B7767" w:rsidRDefault="00A63880" w:rsidP="00980E9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4929EF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0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53316D" w:rsidRDefault="0053316D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980E94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980E94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980E94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980E94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4929EF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1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980E94" w:rsidRDefault="00980E94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A63880" w:rsidRPr="005354BB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CA0" w:rsidRDefault="00C35CA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095E80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Pr="00EB242E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Шести</w:t>
            </w:r>
            <w:r w:rsidR="0053316D" w:rsidRPr="00EB242E">
              <w:rPr>
                <w:b/>
                <w:color w:val="000000"/>
                <w:lang w:val="sr-Cyrl-RS"/>
              </w:rPr>
              <w:t xml:space="preserve"> 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A63880" w:rsidRPr="00216F56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</w:pPr>
          </w:p>
          <w:p w:rsidR="0053316D" w:rsidRDefault="0053316D" w:rsidP="002124BF">
            <w:pPr>
              <w:spacing w:line="276" w:lineRule="auto"/>
              <w:jc w:val="both"/>
            </w:pPr>
          </w:p>
          <w:p w:rsidR="00980E94" w:rsidRDefault="004929EF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2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53316D" w:rsidRPr="005354BB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53316D" w:rsidTr="00A63880">
        <w:trPr>
          <w:trHeight w:val="184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Pr="00EB242E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Седми </w:t>
            </w:r>
            <w:r w:rsidR="0053316D" w:rsidRPr="00EB242E">
              <w:rPr>
                <w:b/>
                <w:color w:val="000000"/>
                <w:lang w:val="sr-Cyrl-RS"/>
              </w:rPr>
              <w:t>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A63880" w:rsidRPr="00095E80" w:rsidRDefault="00A63880" w:rsidP="00095E8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80E94" w:rsidRDefault="004929EF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3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53316D" w:rsidRDefault="0053316D" w:rsidP="00C35CA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53316D" w:rsidRPr="00A80B5E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Pr="00095E80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E94" w:rsidRDefault="00980E94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Осми разред</w:t>
            </w:r>
          </w:p>
          <w:p w:rsidR="00C35CA0" w:rsidRDefault="00C35CA0" w:rsidP="00C35CA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Књиге по избору </w:t>
            </w:r>
          </w:p>
          <w:p w:rsidR="00A63880" w:rsidRP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Pr="00CA31EA" w:rsidRDefault="00A63880" w:rsidP="00A6388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E94" w:rsidRDefault="00980E94" w:rsidP="00980E94">
            <w:pPr>
              <w:spacing w:line="276" w:lineRule="auto"/>
              <w:jc w:val="both"/>
            </w:pPr>
          </w:p>
          <w:p w:rsidR="00980E94" w:rsidRDefault="004929EF" w:rsidP="00980E9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4" w:history="1">
              <w:r w:rsidR="00980E94" w:rsidRPr="00C35CA0">
                <w:rPr>
                  <w:color w:val="0000FF"/>
                  <w:u w:val="single"/>
                </w:rPr>
                <w:t>https://sinhro.rs/digitalne-biblioteke-za-decu/</w:t>
              </w:r>
            </w:hyperlink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80E94" w:rsidRPr="00C35CA0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 књижевно дело по избору.</w:t>
            </w:r>
          </w:p>
          <w:p w:rsidR="00980E94" w:rsidRPr="00674D08" w:rsidRDefault="00980E94" w:rsidP="00980E9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53316D" w:rsidRPr="002A7CC9" w:rsidRDefault="0053316D" w:rsidP="002A7C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Pr="00095E80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</w:tc>
      </w:tr>
    </w:tbl>
    <w:p w:rsidR="000137AE" w:rsidRDefault="000137AE" w:rsidP="000137AE">
      <w:pPr>
        <w:rPr>
          <w:sz w:val="28"/>
          <w:lang w:val="sr-Cyrl-RS"/>
        </w:rPr>
      </w:pPr>
    </w:p>
    <w:p w:rsidR="000137AE" w:rsidRDefault="000137AE" w:rsidP="000137AE">
      <w:pPr>
        <w:rPr>
          <w:lang w:val="sr-Latn-RS"/>
        </w:rPr>
      </w:pPr>
    </w:p>
    <w:p w:rsidR="00B26FFD" w:rsidRDefault="00B26FFD"/>
    <w:sectPr w:rsidR="00B26FFD">
      <w:headerReference w:type="default" r:id="rId15"/>
      <w:footerReference w:type="default" r:id="rId16"/>
      <w:pgSz w:w="16838" w:h="11906" w:orient="landscape"/>
      <w:pgMar w:top="1417" w:right="1417" w:bottom="1417" w:left="1417" w:header="708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EF" w:rsidRDefault="004929EF">
      <w:r>
        <w:separator/>
      </w:r>
    </w:p>
  </w:endnote>
  <w:endnote w:type="continuationSeparator" w:id="0">
    <w:p w:rsidR="004929EF" w:rsidRDefault="0049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RS"/>
      </w:rPr>
      <w:id w:val="-198310776"/>
      <w:docPartObj>
        <w:docPartGallery w:val="Page Numbers (Bottom of Page)"/>
        <w:docPartUnique/>
      </w:docPartObj>
    </w:sdtPr>
    <w:sdtEndPr/>
    <w:sdtContent>
      <w:p w:rsidR="002124BF" w:rsidRDefault="002124BF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41580D50" wp14:editId="6A038C4D">
              <wp:simplePos x="0" y="0"/>
              <wp:positionH relativeFrom="column">
                <wp:posOffset>8877935</wp:posOffset>
              </wp:positionH>
              <wp:positionV relativeFrom="paragraph">
                <wp:posOffset>-160655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5" name="Picture 6" descr="Description: Description: 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sr-Latn-RS"/>
          </w:rPr>
          <w:fldChar w:fldCharType="begin"/>
        </w:r>
        <w:r>
          <w:rPr>
            <w:lang w:val="sr-Latn-RS"/>
          </w:rPr>
          <w:instrText xml:space="preserve"> PAGE   \* MERGEFORMAT </w:instrText>
        </w:r>
        <w:r>
          <w:rPr>
            <w:lang w:val="sr-Latn-RS"/>
          </w:rPr>
          <w:fldChar w:fldCharType="separate"/>
        </w:r>
        <w:r w:rsidR="000D6348">
          <w:rPr>
            <w:noProof/>
            <w:lang w:val="sr-Latn-RS"/>
          </w:rPr>
          <w:t>2</w:t>
        </w:r>
        <w:r>
          <w:rPr>
            <w:noProof/>
            <w:lang w:val="sr-Latn-RS"/>
          </w:rPr>
          <w:fldChar w:fldCharType="end"/>
        </w:r>
      </w:p>
    </w:sdtContent>
  </w:sdt>
  <w:p w:rsidR="002124BF" w:rsidRDefault="002124BF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EF" w:rsidRDefault="004929EF">
      <w:r>
        <w:separator/>
      </w:r>
    </w:p>
  </w:footnote>
  <w:footnote w:type="continuationSeparator" w:id="0">
    <w:p w:rsidR="004929EF" w:rsidRDefault="0049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Header"/>
      <w:rPr>
        <w:lang w:val="sr-Cyrl-RS"/>
      </w:rPr>
    </w:pPr>
  </w:p>
  <w:p w:rsidR="002124BF" w:rsidRDefault="002124BF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1C1588EC" wp14:editId="01327AB6">
              <wp:extent cx="5913120" cy="1104265"/>
              <wp:effectExtent l="0" t="0" r="0" b="635"/>
              <wp:docPr id="1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BF" w:rsidRDefault="002124BF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124BF" w:rsidRDefault="002124BF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C1588EC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2124BF" w:rsidRDefault="002124BF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124BF" w:rsidRDefault="002124BF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E"/>
    <w:rsid w:val="00005759"/>
    <w:rsid w:val="000137AE"/>
    <w:rsid w:val="00030EC7"/>
    <w:rsid w:val="00084791"/>
    <w:rsid w:val="00095E80"/>
    <w:rsid w:val="000C27BD"/>
    <w:rsid w:val="000D6348"/>
    <w:rsid w:val="000F330E"/>
    <w:rsid w:val="0010412A"/>
    <w:rsid w:val="001262D6"/>
    <w:rsid w:val="00161AE1"/>
    <w:rsid w:val="002124BF"/>
    <w:rsid w:val="00216F56"/>
    <w:rsid w:val="00275654"/>
    <w:rsid w:val="002A7CC9"/>
    <w:rsid w:val="002B46F9"/>
    <w:rsid w:val="00305825"/>
    <w:rsid w:val="00310E51"/>
    <w:rsid w:val="00367F0A"/>
    <w:rsid w:val="00387F03"/>
    <w:rsid w:val="0039630F"/>
    <w:rsid w:val="004573D4"/>
    <w:rsid w:val="004929EF"/>
    <w:rsid w:val="00494467"/>
    <w:rsid w:val="0053316D"/>
    <w:rsid w:val="005354BB"/>
    <w:rsid w:val="005518C1"/>
    <w:rsid w:val="0056382F"/>
    <w:rsid w:val="00577A26"/>
    <w:rsid w:val="00590BBD"/>
    <w:rsid w:val="00645C37"/>
    <w:rsid w:val="00674D08"/>
    <w:rsid w:val="0069701F"/>
    <w:rsid w:val="006B5BF9"/>
    <w:rsid w:val="007B7767"/>
    <w:rsid w:val="008C7AE3"/>
    <w:rsid w:val="009272DF"/>
    <w:rsid w:val="00980E94"/>
    <w:rsid w:val="009E1C8B"/>
    <w:rsid w:val="009E515B"/>
    <w:rsid w:val="00A24E86"/>
    <w:rsid w:val="00A6378D"/>
    <w:rsid w:val="00A63880"/>
    <w:rsid w:val="00A722D9"/>
    <w:rsid w:val="00A80B5E"/>
    <w:rsid w:val="00A9388C"/>
    <w:rsid w:val="00AA2A94"/>
    <w:rsid w:val="00AF5C78"/>
    <w:rsid w:val="00B243CA"/>
    <w:rsid w:val="00B26FFD"/>
    <w:rsid w:val="00B9004D"/>
    <w:rsid w:val="00BC7E44"/>
    <w:rsid w:val="00C35CA0"/>
    <w:rsid w:val="00C83916"/>
    <w:rsid w:val="00C974B8"/>
    <w:rsid w:val="00CA31EA"/>
    <w:rsid w:val="00D35D35"/>
    <w:rsid w:val="00D465E4"/>
    <w:rsid w:val="00DC525C"/>
    <w:rsid w:val="00DC6DF5"/>
    <w:rsid w:val="00E0379B"/>
    <w:rsid w:val="00E432E2"/>
    <w:rsid w:val="00E43412"/>
    <w:rsid w:val="00E66096"/>
    <w:rsid w:val="00EB242E"/>
    <w:rsid w:val="00EC1A60"/>
    <w:rsid w:val="00F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B8F44F-951F-4061-B449-6CF32645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3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hro.rs/digitalne-biblioteke-za-decu/" TargetMode="External"/><Relationship Id="rId13" Type="http://schemas.openxmlformats.org/officeDocument/2006/relationships/hyperlink" Target="https://sinhro.rs/digitalne-biblioteke-za-dec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nhro.rs/digitalne-biblioteke-za-decu/" TargetMode="External"/><Relationship Id="rId12" Type="http://schemas.openxmlformats.org/officeDocument/2006/relationships/hyperlink" Target="https://sinhro.rs/digitalne-biblioteke-za-dec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sinhro.rs/digitalne-biblioteke-za-decu/" TargetMode="External"/><Relationship Id="rId11" Type="http://schemas.openxmlformats.org/officeDocument/2006/relationships/hyperlink" Target="https://sinhro.rs/digitalne-biblioteke-za-decu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sinhro.rs/digitalne-biblioteke-za-dec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pusteno.rs/najlepse-bajke-f169/bajka-macak-u-cizmama-braca-grim-t27435.html" TargetMode="External"/><Relationship Id="rId14" Type="http://schemas.openxmlformats.org/officeDocument/2006/relationships/hyperlink" Target="https://sinhro.rs/digitalne-biblioteke-za-dec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2020-05-25T14:52:00Z</dcterms:created>
  <dcterms:modified xsi:type="dcterms:W3CDTF">2020-05-25T14:52:00Z</dcterms:modified>
</cp:coreProperties>
</file>